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D709BB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971BF">
        <w:rPr>
          <w:b/>
          <w:sz w:val="20"/>
          <w:szCs w:val="20"/>
        </w:rPr>
        <w:t>Montoursville Area School District</w:t>
      </w:r>
    </w:p>
    <w:p w14:paraId="706E0089" w14:textId="77777777" w:rsidR="00915C77" w:rsidRDefault="00915C77" w:rsidP="00223718">
      <w:pPr>
        <w:rPr>
          <w:b/>
          <w:sz w:val="20"/>
          <w:szCs w:val="20"/>
        </w:rPr>
      </w:pPr>
    </w:p>
    <w:p w14:paraId="4717807B" w14:textId="245B03F0"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971BF">
        <w:rPr>
          <w:b/>
          <w:sz w:val="20"/>
          <w:szCs w:val="20"/>
        </w:rPr>
        <w:t>117-41-510-3</w:t>
      </w:r>
    </w:p>
    <w:p w14:paraId="6BA8BA22" w14:textId="77777777" w:rsidR="00223718" w:rsidRPr="00357703" w:rsidRDefault="00223718" w:rsidP="00223718">
      <w:pPr>
        <w:rPr>
          <w:sz w:val="20"/>
          <w:szCs w:val="20"/>
        </w:rPr>
      </w:pPr>
    </w:p>
    <w:p w14:paraId="42F9A72F" w14:textId="732893F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971BF">
        <w:rPr>
          <w:b/>
          <w:sz w:val="20"/>
          <w:szCs w:val="20"/>
        </w:rPr>
        <w:t>November 19, 2019</w:t>
      </w:r>
    </w:p>
    <w:p w14:paraId="7E8F8139" w14:textId="77777777" w:rsidR="00291947" w:rsidRPr="00357703" w:rsidRDefault="00291947" w:rsidP="00223718">
      <w:pPr>
        <w:rPr>
          <w:sz w:val="20"/>
          <w:szCs w:val="20"/>
        </w:rPr>
      </w:pPr>
    </w:p>
    <w:p w14:paraId="625D6F07" w14:textId="705645C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971BF">
        <w:rPr>
          <w:b/>
          <w:sz w:val="20"/>
          <w:szCs w:val="20"/>
        </w:rPr>
        <w:t>November 19,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DDE8963" w:rsidR="00223718" w:rsidRPr="00357703" w:rsidRDefault="00B971B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9708B">
        <w:rPr>
          <w:sz w:val="16"/>
          <w:szCs w:val="16"/>
        </w:rPr>
      </w:r>
      <w:r w:rsidR="00E9708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AF64877" w:rsidR="00223718" w:rsidRPr="00357703" w:rsidRDefault="00B971B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9708B">
        <w:rPr>
          <w:sz w:val="16"/>
          <w:szCs w:val="16"/>
        </w:rPr>
      </w:r>
      <w:r w:rsidR="00E9708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9708B">
        <w:rPr>
          <w:sz w:val="16"/>
          <w:szCs w:val="16"/>
        </w:rPr>
      </w:r>
      <w:r w:rsidR="00E9708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9708B">
        <w:rPr>
          <w:sz w:val="16"/>
          <w:szCs w:val="16"/>
        </w:rPr>
      </w:r>
      <w:r w:rsidR="00E9708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BC69495" w:rsidR="00D6151F" w:rsidRDefault="00B971B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9708B">
        <w:rPr>
          <w:sz w:val="16"/>
          <w:szCs w:val="16"/>
        </w:rPr>
      </w:r>
      <w:r w:rsidR="00E9708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9708B">
        <w:rPr>
          <w:sz w:val="16"/>
          <w:szCs w:val="16"/>
        </w:rPr>
      </w:r>
      <w:r w:rsidR="00E9708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0A3CAB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9708B">
        <w:rPr>
          <w:sz w:val="16"/>
          <w:szCs w:val="16"/>
        </w:rPr>
      </w:r>
      <w:r w:rsidR="00E9708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971BF">
        <w:rPr>
          <w:sz w:val="16"/>
          <w:szCs w:val="16"/>
        </w:rPr>
        <w:fldChar w:fldCharType="begin">
          <w:ffData>
            <w:name w:val=""/>
            <w:enabled/>
            <w:calcOnExit w:val="0"/>
            <w:checkBox>
              <w:sizeAuto/>
              <w:default w:val="1"/>
            </w:checkBox>
          </w:ffData>
        </w:fldChar>
      </w:r>
      <w:r w:rsidR="00B971BF">
        <w:rPr>
          <w:sz w:val="16"/>
          <w:szCs w:val="16"/>
        </w:rPr>
        <w:instrText xml:space="preserve"> FORMCHECKBOX </w:instrText>
      </w:r>
      <w:r w:rsidR="00E9708B">
        <w:rPr>
          <w:sz w:val="16"/>
          <w:szCs w:val="16"/>
        </w:rPr>
      </w:r>
      <w:r w:rsidR="00E9708B">
        <w:rPr>
          <w:sz w:val="16"/>
          <w:szCs w:val="16"/>
        </w:rPr>
        <w:fldChar w:fldCharType="separate"/>
      </w:r>
      <w:r w:rsidR="00B971B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19B185A6" w:rsidR="0079370C" w:rsidRPr="009319BD" w:rsidRDefault="00B971BF"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E9708B">
              <w:rPr>
                <w:rFonts w:ascii="Calibri" w:hAnsi="Calibri" w:cs="Calibri"/>
              </w:rPr>
            </w:r>
            <w:r w:rsidR="00E9708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4401A9AE" w:rsidR="00382454" w:rsidRDefault="00B971BF" w:rsidP="00B971BF">
            <w:pPr>
              <w:pStyle w:val="ListParagraph"/>
              <w:numPr>
                <w:ilvl w:val="0"/>
                <w:numId w:val="22"/>
              </w:numPr>
              <w:rPr>
                <w:sz w:val="20"/>
                <w:szCs w:val="20"/>
              </w:rPr>
            </w:pPr>
            <w:r w:rsidRPr="00B971BF">
              <w:rPr>
                <w:sz w:val="20"/>
                <w:szCs w:val="20"/>
              </w:rPr>
              <w:t>Review of the direct certification notification letter during the onsite Administrative Review on November 19, 2019, revealed that the Sponsor failed to ensure all required information is included in it.  The notification letter does not clarify eligibility that free meal benefits extend to all school-aged children in the household and does not inform households of how to notify the Sponsor of any additional school-aged children in the household not listed on the notification.</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461EC886" w14:textId="43F692E7" w:rsidR="006B7A09" w:rsidRPr="009319BD" w:rsidRDefault="00B971B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2706CDAB" w:rsidR="006B7A09" w:rsidRPr="009319BD" w:rsidRDefault="00B971B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9DF737" w:rsidR="006B7A09" w:rsidRPr="009319BD" w:rsidRDefault="00B971BF" w:rsidP="00B971BF">
            <w:pPr>
              <w:pStyle w:val="ListParagraph"/>
              <w:numPr>
                <w:ilvl w:val="0"/>
                <w:numId w:val="23"/>
              </w:numPr>
              <w:rPr>
                <w:sz w:val="20"/>
                <w:szCs w:val="20"/>
              </w:rPr>
            </w:pPr>
            <w:r w:rsidRPr="00B971BF">
              <w:rPr>
                <w:sz w:val="20"/>
                <w:szCs w:val="20"/>
              </w:rPr>
              <w:t xml:space="preserve">Review of the edit check worksheet and the claim submitted to the State Agency during the on-site Administrative Review of November 19, 2019, revealed that the Sponsor failed to claim breakfast </w:t>
            </w:r>
            <w:r>
              <w:rPr>
                <w:sz w:val="20"/>
                <w:szCs w:val="20"/>
              </w:rPr>
              <w:t xml:space="preserve">and lunch </w:t>
            </w:r>
            <w:r w:rsidRPr="00B971BF">
              <w:rPr>
                <w:sz w:val="20"/>
                <w:szCs w:val="20"/>
              </w:rPr>
              <w:t>meals without error due to inaccurate counting and/or claiming procedures for the test month of September 2019.  The Sponsor used the middle school edit check worksheet data to claim the high school meals and the high school edict check worksheet data to claim the middle school meals.</w:t>
            </w: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6384468E" w14:textId="7E734EF7" w:rsidR="006B7A09" w:rsidRPr="009319BD" w:rsidRDefault="00825CF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78FE2343" w14:textId="7FF7F101" w:rsidR="006B7A09" w:rsidRPr="009319BD" w:rsidRDefault="00825CF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2E26E1E3" w14:textId="5638E850" w:rsidR="006B7A09" w:rsidRPr="009319BD" w:rsidRDefault="00825CF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39AE5197" w14:textId="5ADCEDD7" w:rsidR="006B7A09" w:rsidRPr="009319BD" w:rsidRDefault="00825CF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2012E20A" w:rsidR="006B7A09" w:rsidRPr="009319BD" w:rsidRDefault="00825CF8" w:rsidP="00B20A26">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0C1BC4F1" w:rsidR="00FE0355" w:rsidRPr="00825CF8" w:rsidRDefault="00825CF8" w:rsidP="00825CF8">
            <w:pPr>
              <w:pStyle w:val="ListParagraph"/>
              <w:numPr>
                <w:ilvl w:val="0"/>
                <w:numId w:val="24"/>
              </w:numPr>
              <w:rPr>
                <w:sz w:val="20"/>
                <w:szCs w:val="20"/>
              </w:rPr>
            </w:pPr>
            <w:r w:rsidRPr="00825CF8">
              <w:rPr>
                <w:sz w:val="20"/>
                <w:szCs w:val="20"/>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9708B">
              <w:rPr>
                <w:sz w:val="20"/>
                <w:szCs w:val="20"/>
              </w:rPr>
            </w:r>
            <w:r w:rsidR="00E9708B">
              <w:rPr>
                <w:sz w:val="20"/>
                <w:szCs w:val="20"/>
              </w:rPr>
              <w:fldChar w:fldCharType="separate"/>
            </w:r>
            <w:r w:rsidRPr="009319BD">
              <w:rPr>
                <w:sz w:val="20"/>
                <w:szCs w:val="20"/>
              </w:rPr>
              <w:fldChar w:fldCharType="end"/>
            </w:r>
          </w:p>
        </w:tc>
        <w:tc>
          <w:tcPr>
            <w:tcW w:w="630" w:type="dxa"/>
            <w:shd w:val="clear" w:color="auto" w:fill="auto"/>
            <w:vAlign w:val="center"/>
          </w:tcPr>
          <w:p w14:paraId="3EA23D56" w14:textId="4D1DCD9A" w:rsidR="006B7A09" w:rsidRPr="009319BD" w:rsidRDefault="00825CF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9708B">
              <w:rPr>
                <w:sz w:val="20"/>
                <w:szCs w:val="20"/>
              </w:rPr>
            </w:r>
            <w:r w:rsidR="00E9708B">
              <w:rPr>
                <w:sz w:val="20"/>
                <w:szCs w:val="20"/>
              </w:rPr>
              <w:fldChar w:fldCharType="separate"/>
            </w:r>
            <w:r w:rsidRPr="009319BD">
              <w:rPr>
                <w:sz w:val="20"/>
                <w:szCs w:val="20"/>
              </w:rPr>
              <w:fldChar w:fldCharType="end"/>
            </w:r>
          </w:p>
        </w:tc>
        <w:tc>
          <w:tcPr>
            <w:tcW w:w="630" w:type="dxa"/>
            <w:shd w:val="clear" w:color="auto" w:fill="auto"/>
            <w:vAlign w:val="center"/>
          </w:tcPr>
          <w:p w14:paraId="6E1917DD" w14:textId="6C0AACFE" w:rsidR="006B7A09" w:rsidRPr="009319BD" w:rsidRDefault="00825CF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2CB90994" w14:textId="51E3D38B" w:rsidR="00D03ED5" w:rsidRPr="009319BD" w:rsidRDefault="00825CF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0B475193" w:rsidR="00D03ED5" w:rsidRPr="009319BD" w:rsidRDefault="00825CF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B1D1CAF" w:rsidR="00D03ED5" w:rsidRPr="00825CF8" w:rsidRDefault="00825CF8" w:rsidP="00825CF8">
            <w:pPr>
              <w:pStyle w:val="ListParagraph"/>
              <w:numPr>
                <w:ilvl w:val="0"/>
                <w:numId w:val="25"/>
              </w:numPr>
              <w:rPr>
                <w:sz w:val="20"/>
                <w:szCs w:val="20"/>
              </w:rPr>
            </w:pPr>
            <w:r w:rsidRPr="00825CF8">
              <w:rPr>
                <w:sz w:val="20"/>
                <w:szCs w:val="20"/>
              </w:rPr>
              <w:t xml:space="preserve">The School Food Authority (SFA) does not have a written internal control policy in place to ensure only allowable costs are charged to the Nonprofit School Food Service Account (NSFSA).  </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9708B">
              <w:rPr>
                <w:sz w:val="20"/>
                <w:szCs w:val="20"/>
              </w:rPr>
            </w:r>
            <w:r w:rsidR="00E9708B">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9708B">
              <w:rPr>
                <w:sz w:val="20"/>
                <w:szCs w:val="20"/>
              </w:rPr>
            </w:r>
            <w:r w:rsidR="00E9708B">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14DC6A03" w:rsidR="00382454" w:rsidRPr="00825CF8" w:rsidRDefault="00825CF8" w:rsidP="00825CF8">
            <w:pPr>
              <w:pStyle w:val="ListParagraph"/>
              <w:numPr>
                <w:ilvl w:val="0"/>
                <w:numId w:val="26"/>
              </w:numPr>
              <w:rPr>
                <w:sz w:val="20"/>
                <w:szCs w:val="20"/>
              </w:rPr>
            </w:pPr>
            <w:r w:rsidRPr="00825CF8">
              <w:rPr>
                <w:sz w:val="20"/>
                <w:szCs w:val="20"/>
              </w:rPr>
              <w:t>The Sponsor was readily available to answer questions and concerns.</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47C2B8F" w:rsidR="00614FCD" w:rsidRPr="00614FCD" w:rsidRDefault="00071301">
    <w:pPr>
      <w:pStyle w:val="Header"/>
      <w:rPr>
        <w:sz w:val="16"/>
        <w:szCs w:val="16"/>
      </w:rPr>
    </w:pPr>
    <w:r>
      <w:rPr>
        <w:sz w:val="16"/>
        <w:szCs w:val="16"/>
      </w:rPr>
      <w:t>SFA Name:</w:t>
    </w:r>
    <w:r w:rsidR="00ED37E7">
      <w:rPr>
        <w:sz w:val="16"/>
        <w:szCs w:val="16"/>
      </w:rPr>
      <w:t xml:space="preserve"> </w:t>
    </w:r>
    <w:r w:rsidR="00B971BF">
      <w:rPr>
        <w:sz w:val="16"/>
        <w:szCs w:val="16"/>
      </w:rPr>
      <w:t>Montoursville Area School District</w:t>
    </w:r>
  </w:p>
  <w:p w14:paraId="360D5ABF" w14:textId="54F0B79D" w:rsidR="00614FCD" w:rsidRPr="00614FCD" w:rsidRDefault="00614FCD">
    <w:pPr>
      <w:pStyle w:val="Header"/>
      <w:rPr>
        <w:sz w:val="16"/>
        <w:szCs w:val="16"/>
      </w:rPr>
    </w:pPr>
    <w:r w:rsidRPr="00614FCD">
      <w:rPr>
        <w:sz w:val="16"/>
        <w:szCs w:val="16"/>
      </w:rPr>
      <w:t xml:space="preserve">SFA Agreement Number: </w:t>
    </w:r>
    <w:r w:rsidR="00B971BF">
      <w:rPr>
        <w:sz w:val="16"/>
        <w:szCs w:val="16"/>
      </w:rPr>
      <w:t>117-41-510-3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7423"/>
    <w:multiLevelType w:val="hybridMultilevel"/>
    <w:tmpl w:val="3D38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77DD1"/>
    <w:multiLevelType w:val="hybridMultilevel"/>
    <w:tmpl w:val="76EE1C68"/>
    <w:lvl w:ilvl="0" w:tplc="D47A0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03E71"/>
    <w:multiLevelType w:val="hybridMultilevel"/>
    <w:tmpl w:val="28607552"/>
    <w:lvl w:ilvl="0" w:tplc="17009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DC53E4"/>
    <w:multiLevelType w:val="hybridMultilevel"/>
    <w:tmpl w:val="2798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092967"/>
    <w:multiLevelType w:val="hybridMultilevel"/>
    <w:tmpl w:val="FA96F5B6"/>
    <w:lvl w:ilvl="0" w:tplc="4080DAE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9"/>
  </w:num>
  <w:num w:numId="5">
    <w:abstractNumId w:val="18"/>
  </w:num>
  <w:num w:numId="6">
    <w:abstractNumId w:val="24"/>
  </w:num>
  <w:num w:numId="7">
    <w:abstractNumId w:val="19"/>
  </w:num>
  <w:num w:numId="8">
    <w:abstractNumId w:val="8"/>
  </w:num>
  <w:num w:numId="9">
    <w:abstractNumId w:val="23"/>
  </w:num>
  <w:num w:numId="10">
    <w:abstractNumId w:val="25"/>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6"/>
  </w:num>
  <w:num w:numId="17">
    <w:abstractNumId w:val="21"/>
  </w:num>
  <w:num w:numId="18">
    <w:abstractNumId w:val="6"/>
  </w:num>
  <w:num w:numId="19">
    <w:abstractNumId w:val="10"/>
  </w:num>
  <w:num w:numId="20">
    <w:abstractNumId w:val="5"/>
  </w:num>
  <w:num w:numId="21">
    <w:abstractNumId w:val="15"/>
  </w:num>
  <w:num w:numId="22">
    <w:abstractNumId w:val="12"/>
  </w:num>
  <w:num w:numId="23">
    <w:abstractNumId w:val="11"/>
  </w:num>
  <w:num w:numId="24">
    <w:abstractNumId w:val="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adk9ggZZKKwLjgzJwcMkKTBLHHB2KzAY25REMO6fjKr2J9Or55x4ne1bNtkiPmEL594lEwvfOADYBz+yIuncnQ==" w:salt="oSzBlj35vzgNMhQtvbD9y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25CF8"/>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542"/>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971BF"/>
    <w:rsid w:val="00BA125E"/>
    <w:rsid w:val="00BA7C4B"/>
    <w:rsid w:val="00BB1248"/>
    <w:rsid w:val="00BB2DB6"/>
    <w:rsid w:val="00BC1A41"/>
    <w:rsid w:val="00BC59A5"/>
    <w:rsid w:val="00BF560C"/>
    <w:rsid w:val="00C01DD7"/>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9708B"/>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4715-1546-4DD2-82C4-A30469424096}"/>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62AA274C-59F2-4C2C-9056-300FC26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2020-02-12T16:47:00Z</dcterms:created>
  <dcterms:modified xsi:type="dcterms:W3CDTF">2020-02-12T16:47:00Z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